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84" w:rsidRDefault="00166184" w:rsidP="00166184">
      <w:pPr>
        <w:spacing w:line="520" w:lineRule="exact"/>
        <w:jc w:val="left"/>
        <w:rPr>
          <w:rFonts w:ascii="仿宋" w:eastAsia="仿宋" w:hAnsi="仿宋" w:cs="仿宋_GB2312" w:hint="eastAsia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附件2</w:t>
      </w:r>
    </w:p>
    <w:p w:rsidR="00166184" w:rsidRDefault="00166184" w:rsidP="00166184">
      <w:pPr>
        <w:spacing w:line="520" w:lineRule="exact"/>
        <w:jc w:val="center"/>
        <w:rPr>
          <w:rFonts w:ascii="华文中宋" w:eastAsia="华文中宋" w:hAnsi="华文中宋" w:cs="仿宋_GB2312" w:hint="eastAsia"/>
          <w:b/>
          <w:color w:val="000000"/>
          <w:sz w:val="36"/>
          <w:szCs w:val="36"/>
        </w:rPr>
      </w:pPr>
      <w:r>
        <w:rPr>
          <w:rFonts w:ascii="华文中宋" w:eastAsia="华文中宋" w:hAnsi="华文中宋" w:cs="仿宋_GB2312" w:hint="eastAsia"/>
          <w:b/>
          <w:color w:val="000000"/>
          <w:sz w:val="36"/>
          <w:szCs w:val="36"/>
        </w:rPr>
        <w:t>“2020年全国企业管理创新大会”住宿回执</w:t>
      </w:r>
    </w:p>
    <w:tbl>
      <w:tblPr>
        <w:tblpPr w:leftFromText="180" w:rightFromText="180" w:vertAnchor="page" w:horzAnchor="margin" w:tblpY="267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950"/>
        <w:gridCol w:w="1500"/>
        <w:gridCol w:w="906"/>
        <w:gridCol w:w="918"/>
        <w:gridCol w:w="940"/>
        <w:gridCol w:w="1170"/>
        <w:gridCol w:w="2127"/>
      </w:tblGrid>
      <w:tr w:rsidR="00166184" w:rsidTr="001A7FD9">
        <w:trPr>
          <w:cantSplit/>
          <w:trHeight w:hRule="exact" w:val="106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参会单位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</w:tr>
      <w:tr w:rsidR="00166184" w:rsidTr="001A7FD9">
        <w:trPr>
          <w:cantSplit/>
          <w:trHeight w:hRule="exact" w:val="1208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住宿人员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入住时间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离店时间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单间</w:t>
            </w:r>
          </w:p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（328元/间）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标间</w:t>
            </w:r>
          </w:p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（ 328元/间）</w:t>
            </w:r>
          </w:p>
        </w:tc>
      </w:tr>
      <w:tr w:rsidR="00166184" w:rsidTr="001A7FD9">
        <w:trPr>
          <w:cantSplit/>
          <w:trHeight w:hRule="exact" w:val="1007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</w:tr>
      <w:tr w:rsidR="00166184" w:rsidTr="001A7FD9">
        <w:trPr>
          <w:cantSplit/>
          <w:trHeight w:hRule="exact" w:val="993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</w:tr>
      <w:tr w:rsidR="00166184" w:rsidTr="001A7FD9">
        <w:trPr>
          <w:cantSplit/>
          <w:trHeight w:hRule="exact" w:val="1136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</w:tr>
      <w:tr w:rsidR="00166184" w:rsidTr="001A7FD9">
        <w:trPr>
          <w:cantSplit/>
          <w:trHeight w:hRule="exact" w:val="1136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联系人员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  <w:t>联系电话/手机</w:t>
            </w:r>
          </w:p>
        </w:tc>
      </w:tr>
      <w:tr w:rsidR="00166184" w:rsidTr="001A7FD9">
        <w:trPr>
          <w:cantSplit/>
          <w:trHeight w:hRule="exact" w:val="1136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84" w:rsidRDefault="00166184" w:rsidP="001A7FD9">
            <w:pPr>
              <w:spacing w:line="520" w:lineRule="exact"/>
              <w:jc w:val="center"/>
              <w:rPr>
                <w:rFonts w:ascii="仿宋" w:eastAsia="仿宋" w:hAnsi="仿宋" w:cs="仿宋_GB2312" w:hint="eastAsia"/>
                <w:bCs/>
                <w:color w:val="000000"/>
                <w:sz w:val="30"/>
                <w:szCs w:val="30"/>
              </w:rPr>
            </w:pPr>
          </w:p>
        </w:tc>
      </w:tr>
    </w:tbl>
    <w:p w:rsidR="00166184" w:rsidRDefault="00166184" w:rsidP="00166184">
      <w:pPr>
        <w:spacing w:line="520" w:lineRule="exact"/>
        <w:ind w:left="849" w:hangingChars="283" w:hanging="849"/>
        <w:jc w:val="left"/>
        <w:rPr>
          <w:rFonts w:ascii="仿宋" w:eastAsia="仿宋" w:hAnsi="仿宋" w:cs="仿宋_GB2312" w:hint="eastAsia"/>
          <w:bCs/>
          <w:color w:val="000000"/>
          <w:sz w:val="30"/>
          <w:szCs w:val="30"/>
        </w:rPr>
      </w:pPr>
    </w:p>
    <w:p w:rsidR="00166184" w:rsidRDefault="00166184" w:rsidP="00166184">
      <w:pPr>
        <w:spacing w:line="520" w:lineRule="exact"/>
        <w:ind w:left="849" w:hangingChars="283" w:hanging="849"/>
        <w:jc w:val="left"/>
        <w:rPr>
          <w:rFonts w:ascii="仿宋" w:eastAsia="仿宋" w:hAnsi="仿宋" w:cs="仿宋_GB2312" w:hint="eastAsia"/>
          <w:bCs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bCs/>
          <w:color w:val="000000"/>
          <w:sz w:val="30"/>
          <w:szCs w:val="30"/>
        </w:rPr>
        <w:t>注：1.所有房间保留至入住当天14：00，逾期作废。如有特殊情况，  请与创新工作部联系。</w:t>
      </w:r>
    </w:p>
    <w:p w:rsidR="00166184" w:rsidRDefault="00166184" w:rsidP="00166184">
      <w:pPr>
        <w:spacing w:line="520" w:lineRule="exact"/>
        <w:ind w:leftChars="270" w:left="849" w:hangingChars="94" w:hanging="282"/>
        <w:jc w:val="left"/>
        <w:rPr>
          <w:rFonts w:ascii="仿宋" w:eastAsia="仿宋" w:hAnsi="仿宋" w:cs="仿宋_GB2312" w:hint="eastAsia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bCs/>
          <w:color w:val="000000"/>
          <w:sz w:val="30"/>
          <w:szCs w:val="30"/>
        </w:rPr>
        <w:t>2.请务必在10月15日前将住宿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回执填好并发送至创新工作部。</w:t>
      </w:r>
      <w:r>
        <w:rPr>
          <w:rFonts w:ascii="仿宋" w:eastAsia="仿宋" w:hAnsi="仿宋" w:cs="仿宋_GB2312" w:hint="eastAsia"/>
          <w:bCs/>
          <w:color w:val="000000"/>
          <w:sz w:val="30"/>
          <w:szCs w:val="30"/>
        </w:rPr>
        <w:t>因酒店住房紧张，逾期请自行联系其他酒店。</w:t>
      </w:r>
    </w:p>
    <w:p w:rsidR="00166184" w:rsidRDefault="00166184" w:rsidP="00166184">
      <w:pPr>
        <w:spacing w:line="520" w:lineRule="exact"/>
        <w:ind w:leftChars="270" w:left="849" w:hangingChars="94" w:hanging="282"/>
        <w:jc w:val="left"/>
        <w:rPr>
          <w:rFonts w:ascii="仿宋" w:eastAsia="仿宋" w:hAnsi="仿宋" w:cs="仿宋_GB2312" w:hint="eastAsia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3.住宿回执可发送传真至（010)68414415或发送电子邮件至chengguo1990@126.com。</w:t>
      </w:r>
    </w:p>
    <w:p w:rsidR="00166184" w:rsidRDefault="00166184" w:rsidP="00166184">
      <w:pPr>
        <w:spacing w:beforeLines="50" w:line="520" w:lineRule="exact"/>
        <w:rPr>
          <w:rFonts w:ascii="仿宋" w:eastAsia="仿宋" w:hAnsi="仿宋" w:cs="仿宋_GB2312" w:hint="eastAsia"/>
          <w:color w:val="000000"/>
          <w:sz w:val="30"/>
          <w:szCs w:val="30"/>
        </w:rPr>
      </w:pPr>
    </w:p>
    <w:p w:rsidR="00354B0A" w:rsidRPr="00166184" w:rsidRDefault="00354B0A"/>
    <w:sectPr w:rsidR="00354B0A" w:rsidRPr="00166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B0A" w:rsidRDefault="00354B0A" w:rsidP="00166184">
      <w:r>
        <w:separator/>
      </w:r>
    </w:p>
  </w:endnote>
  <w:endnote w:type="continuationSeparator" w:id="1">
    <w:p w:rsidR="00354B0A" w:rsidRDefault="00354B0A" w:rsidP="00166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B0A" w:rsidRDefault="00354B0A" w:rsidP="00166184">
      <w:r>
        <w:separator/>
      </w:r>
    </w:p>
  </w:footnote>
  <w:footnote w:type="continuationSeparator" w:id="1">
    <w:p w:rsidR="00354B0A" w:rsidRDefault="00354B0A" w:rsidP="001661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184"/>
    <w:rsid w:val="00166184"/>
    <w:rsid w:val="0035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1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1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2020-09-07T06:00:00Z</dcterms:created>
  <dcterms:modified xsi:type="dcterms:W3CDTF">2020-09-07T06:01:00Z</dcterms:modified>
</cp:coreProperties>
</file>